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53B" w:rsidRDefault="0090653B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443" w:rsidRDefault="00734443" w:rsidP="009065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53B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>О проведении I</w:t>
      </w:r>
      <w:r w:rsidRPr="009065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653B">
        <w:rPr>
          <w:rFonts w:ascii="Times New Roman" w:hAnsi="Times New Roman" w:cs="Times New Roman"/>
          <w:sz w:val="24"/>
          <w:szCs w:val="24"/>
        </w:rPr>
        <w:t xml:space="preserve"> республиканской</w:t>
      </w:r>
    </w:p>
    <w:p w:rsidR="0090653B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</w:p>
    <w:p w:rsidR="00DE0B22" w:rsidRPr="0090653B" w:rsidRDefault="00DE0B22" w:rsidP="009065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53B">
        <w:rPr>
          <w:rFonts w:ascii="Times New Roman" w:hAnsi="Times New Roman" w:cs="Times New Roman"/>
          <w:sz w:val="24"/>
          <w:szCs w:val="24"/>
        </w:rPr>
        <w:t>«Научный потенциал-ХХ</w:t>
      </w:r>
      <w:r w:rsidRPr="0090653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0653B">
        <w:rPr>
          <w:rFonts w:ascii="Times New Roman" w:hAnsi="Times New Roman" w:cs="Times New Roman"/>
          <w:sz w:val="24"/>
          <w:szCs w:val="24"/>
        </w:rPr>
        <w:t>»</w:t>
      </w:r>
    </w:p>
    <w:p w:rsidR="00DE0B22" w:rsidRPr="00DE0B22" w:rsidRDefault="00DE0B22" w:rsidP="009065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B22" w:rsidRDefault="00DE0B22" w:rsidP="007344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 заданием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="00DE0B22" w:rsidRPr="00DE0B22">
        <w:rPr>
          <w:rFonts w:ascii="Times New Roman" w:hAnsi="Times New Roman" w:cs="Times New Roman"/>
          <w:sz w:val="28"/>
          <w:szCs w:val="28"/>
        </w:rPr>
        <w:t>ГАОУ ДПО «Институт развития образования Респуб</w:t>
      </w:r>
      <w:r>
        <w:rPr>
          <w:rFonts w:ascii="Times New Roman" w:hAnsi="Times New Roman" w:cs="Times New Roman"/>
          <w:sz w:val="28"/>
          <w:szCs w:val="28"/>
        </w:rPr>
        <w:t>лики Татарстан» совместно с МКУ </w:t>
      </w:r>
      <w:r w:rsidR="00DE0B22" w:rsidRPr="00DE0B22">
        <w:rPr>
          <w:rFonts w:ascii="Times New Roman" w:hAnsi="Times New Roman" w:cs="Times New Roman"/>
          <w:sz w:val="28"/>
          <w:szCs w:val="28"/>
        </w:rPr>
        <w:t xml:space="preserve">«Отдел образования Исполнительного комитета </w:t>
      </w:r>
      <w:proofErr w:type="spellStart"/>
      <w:r w:rsidR="00DE0B22" w:rsidRPr="00DE0B22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DE0B22" w:rsidRPr="00DE0B2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 проводит </w:t>
      </w:r>
      <w:r>
        <w:rPr>
          <w:rFonts w:ascii="Times New Roman" w:hAnsi="Times New Roman" w:cs="Times New Roman"/>
          <w:sz w:val="28"/>
          <w:szCs w:val="28"/>
        </w:rPr>
        <w:t>9 февраля</w:t>
      </w:r>
      <w:r w:rsidRPr="00DE0B2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0B2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E0B22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 </w:t>
      </w:r>
      <w:r w:rsidR="00DE0B22" w:rsidRPr="00DE0B22">
        <w:rPr>
          <w:rFonts w:ascii="Times New Roman" w:hAnsi="Times New Roman" w:cs="Times New Roman"/>
          <w:sz w:val="28"/>
          <w:szCs w:val="28"/>
        </w:rPr>
        <w:t>республиканскую научно-практическую конференцию «</w:t>
      </w:r>
      <w:r>
        <w:rPr>
          <w:rFonts w:ascii="Times New Roman" w:hAnsi="Times New Roman" w:cs="Times New Roman"/>
          <w:sz w:val="28"/>
          <w:szCs w:val="28"/>
        </w:rPr>
        <w:t>Научный потенциал-XXI» (далее —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онференция).</w:t>
      </w:r>
    </w:p>
    <w:p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:rsidR="00DE0B22" w:rsidRPr="00DE0B22" w:rsidRDefault="00DE0B22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983DD6">
        <w:rPr>
          <w:rFonts w:ascii="Times New Roman" w:hAnsi="Times New Roman" w:cs="Times New Roman"/>
          <w:sz w:val="28"/>
          <w:szCs w:val="28"/>
        </w:rPr>
        <w:t>к</w:t>
      </w:r>
      <w:r w:rsidRPr="00DE0B22">
        <w:rPr>
          <w:rFonts w:ascii="Times New Roman" w:hAnsi="Times New Roman" w:cs="Times New Roman"/>
          <w:sz w:val="28"/>
          <w:szCs w:val="28"/>
        </w:rPr>
        <w:t>онференции:</w:t>
      </w:r>
    </w:p>
    <w:p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 и поддержка творчески активных педагогов и обучающихся, перспективных инновационных образовательных ученических проектов и инициатив;</w:t>
      </w:r>
    </w:p>
    <w:p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достижение современного качества образования;</w:t>
      </w:r>
    </w:p>
    <w:p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:rsidR="00734443" w:rsidRPr="00983DD6" w:rsidRDefault="00734443" w:rsidP="00983DD6">
      <w:pPr>
        <w:pStyle w:val="6"/>
        <w:tabs>
          <w:tab w:val="left" w:pos="851"/>
        </w:tabs>
        <w:spacing w:before="0" w:line="240" w:lineRule="auto"/>
        <w:ind w:right="23" w:firstLine="709"/>
        <w:rPr>
          <w:sz w:val="28"/>
          <w:szCs w:val="28"/>
        </w:rPr>
      </w:pPr>
      <w:r w:rsidRPr="00983DD6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:rsidR="00DE0B22" w:rsidRPr="00DE0B22" w:rsidRDefault="00983DD6" w:rsidP="00DE0B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к</w:t>
      </w:r>
      <w:r w:rsidR="00DE0B22" w:rsidRPr="00DE0B22">
        <w:rPr>
          <w:rFonts w:ascii="Times New Roman" w:hAnsi="Times New Roman" w:cs="Times New Roman"/>
          <w:sz w:val="28"/>
          <w:szCs w:val="28"/>
        </w:rPr>
        <w:t>онференции приглашаются педагогические работники общеобразовательных организаций и обучающиеся 3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E0B22" w:rsidRPr="00DE0B22">
        <w:rPr>
          <w:rFonts w:ascii="Times New Roman" w:hAnsi="Times New Roman" w:cs="Times New Roman"/>
          <w:sz w:val="28"/>
          <w:szCs w:val="28"/>
        </w:rPr>
        <w:t>11-х классов.</w:t>
      </w:r>
    </w:p>
    <w:p w:rsidR="006C00C2" w:rsidRDefault="00DE0B22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B22">
        <w:rPr>
          <w:rFonts w:ascii="Times New Roman" w:hAnsi="Times New Roman" w:cs="Times New Roman"/>
          <w:sz w:val="28"/>
          <w:szCs w:val="28"/>
        </w:rPr>
        <w:t>М</w:t>
      </w:r>
      <w:r w:rsidR="00983DD6">
        <w:rPr>
          <w:rFonts w:ascii="Times New Roman" w:hAnsi="Times New Roman" w:cs="Times New Roman"/>
          <w:sz w:val="28"/>
          <w:szCs w:val="28"/>
        </w:rPr>
        <w:t xml:space="preserve">есто проведения конференции: </w:t>
      </w:r>
      <w:r w:rsidRPr="00DE0B22">
        <w:rPr>
          <w:rFonts w:ascii="Times New Roman" w:hAnsi="Times New Roman" w:cs="Times New Roman"/>
          <w:sz w:val="28"/>
          <w:szCs w:val="28"/>
        </w:rPr>
        <w:t>МБОУ</w:t>
      </w:r>
      <w:r w:rsidR="00983DD6"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E0B22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B22">
        <w:rPr>
          <w:rFonts w:ascii="Times New Roman" w:hAnsi="Times New Roman" w:cs="Times New Roman"/>
          <w:sz w:val="28"/>
          <w:szCs w:val="28"/>
        </w:rPr>
        <w:t>общеобразовательная школа № 1 имени Героя Советского Союза Ханжина Павла Семеновича».</w:t>
      </w:r>
      <w:r w:rsidR="005C6DD8">
        <w:rPr>
          <w:rFonts w:ascii="Times New Roman" w:hAnsi="Times New Roman" w:cs="Times New Roman"/>
          <w:sz w:val="28"/>
          <w:szCs w:val="28"/>
        </w:rPr>
        <w:t xml:space="preserve"> Форма проведения: очно-заочная.</w:t>
      </w:r>
    </w:p>
    <w:p w:rsidR="0090653B" w:rsidRDefault="00F47AD7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7</w:t>
      </w:r>
      <w:r w:rsidR="00256F0F" w:rsidRPr="00F47AD7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734443" w:rsidRDefault="00734443" w:rsidP="00906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53B" w:rsidRPr="00B24E52" w:rsidRDefault="0090653B" w:rsidP="0090653B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 xml:space="preserve">Ректор  </w:t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</w:r>
      <w:r w:rsidR="00983DD6">
        <w:rPr>
          <w:sz w:val="28"/>
          <w:szCs w:val="28"/>
        </w:rPr>
        <w:tab/>
        <w:t xml:space="preserve">          </w:t>
      </w:r>
      <w:r w:rsidRPr="00B24E52">
        <w:rPr>
          <w:sz w:val="28"/>
          <w:szCs w:val="28"/>
        </w:rPr>
        <w:t xml:space="preserve"> Л.Н. </w:t>
      </w:r>
      <w:proofErr w:type="spellStart"/>
      <w:r w:rsidRPr="00B24E52">
        <w:rPr>
          <w:sz w:val="28"/>
          <w:szCs w:val="28"/>
        </w:rPr>
        <w:t>Нугуманова</w:t>
      </w:r>
      <w:proofErr w:type="spellEnd"/>
    </w:p>
    <w:p w:rsidR="0090653B" w:rsidRDefault="0090653B" w:rsidP="0090653B">
      <w:pPr>
        <w:pStyle w:val="6"/>
        <w:spacing w:before="0" w:line="240" w:lineRule="auto"/>
        <w:ind w:right="23"/>
        <w:rPr>
          <w:sz w:val="28"/>
          <w:szCs w:val="28"/>
        </w:rPr>
      </w:pPr>
    </w:p>
    <w:p w:rsidR="0090653B" w:rsidRPr="00B24E52" w:rsidRDefault="0090653B" w:rsidP="009065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E52">
        <w:rPr>
          <w:rFonts w:ascii="Times New Roman" w:eastAsia="Calibri" w:hAnsi="Times New Roman" w:cs="Times New Roman"/>
          <w:sz w:val="24"/>
          <w:szCs w:val="24"/>
        </w:rPr>
        <w:t xml:space="preserve">Г.А. </w:t>
      </w:r>
      <w:proofErr w:type="spellStart"/>
      <w:r w:rsidRPr="00B24E52">
        <w:rPr>
          <w:rFonts w:ascii="Times New Roman" w:eastAsia="Calibri" w:hAnsi="Times New Roman" w:cs="Times New Roman"/>
          <w:sz w:val="24"/>
          <w:szCs w:val="24"/>
        </w:rPr>
        <w:t>Зияева</w:t>
      </w:r>
      <w:proofErr w:type="spellEnd"/>
    </w:p>
    <w:p w:rsidR="0090653B" w:rsidRPr="00B24E52" w:rsidRDefault="0090653B" w:rsidP="009065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E52">
        <w:rPr>
          <w:rFonts w:ascii="Times New Roman" w:eastAsia="Calibri" w:hAnsi="Times New Roman" w:cs="Times New Roman"/>
          <w:sz w:val="24"/>
          <w:szCs w:val="24"/>
        </w:rPr>
        <w:t>+79083432329</w:t>
      </w:r>
    </w:p>
    <w:p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lastRenderedPageBreak/>
        <w:t>ПОЛОЖЕНИЕ</w:t>
      </w:r>
    </w:p>
    <w:p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II</w:t>
      </w:r>
      <w:r w:rsidRPr="00CD34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24E52">
        <w:rPr>
          <w:b/>
          <w:sz w:val="28"/>
          <w:szCs w:val="28"/>
        </w:rPr>
        <w:t xml:space="preserve">еспубликанской научно-практической конференции </w:t>
      </w:r>
    </w:p>
    <w:p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«Научный потенциал</w:t>
      </w:r>
      <w:r>
        <w:rPr>
          <w:b/>
          <w:sz w:val="28"/>
          <w:szCs w:val="28"/>
        </w:rPr>
        <w:t>–</w:t>
      </w:r>
      <w:r w:rsidRPr="00B24E52">
        <w:rPr>
          <w:b/>
          <w:sz w:val="28"/>
          <w:szCs w:val="28"/>
        </w:rPr>
        <w:t>XXI»</w:t>
      </w:r>
    </w:p>
    <w:p w:rsidR="00CD3497" w:rsidRPr="00B24E52" w:rsidRDefault="00CD3497" w:rsidP="00CD3497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p w:rsidR="00CD3497" w:rsidRPr="00734443" w:rsidRDefault="00CD3497" w:rsidP="00734443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 xml:space="preserve">. Общие положения 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1.1.</w:t>
      </w:r>
      <w:r w:rsidRPr="00B24E52">
        <w:rPr>
          <w:sz w:val="28"/>
          <w:szCs w:val="28"/>
        </w:rPr>
        <w:tab/>
        <w:t>Настоящее положение регламентирует организацию, порядок и условия проведения I</w:t>
      </w:r>
      <w:r>
        <w:rPr>
          <w:sz w:val="28"/>
          <w:szCs w:val="28"/>
          <w:lang w:val="en-US"/>
        </w:rPr>
        <w:t>I</w:t>
      </w:r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еспубликанской научно-практической</w:t>
      </w:r>
      <w:r w:rsidR="00256F0F">
        <w:rPr>
          <w:sz w:val="28"/>
          <w:szCs w:val="28"/>
        </w:rPr>
        <w:t xml:space="preserve"> конференции «Научный потенциал–</w:t>
      </w:r>
      <w:r w:rsidRPr="00B24E52">
        <w:rPr>
          <w:sz w:val="28"/>
          <w:szCs w:val="28"/>
        </w:rPr>
        <w:t xml:space="preserve">XXI» (далее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Конференция). 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1.2. Вся информация о Конференции размещается в сети Интернет на официальном сайте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(</w:t>
      </w:r>
      <w:hyperlink r:id="rId5" w:history="1">
        <w:r w:rsidR="00983DD6" w:rsidRPr="006B7E8D">
          <w:rPr>
            <w:rStyle w:val="a6"/>
            <w:sz w:val="28"/>
            <w:szCs w:val="28"/>
          </w:rPr>
          <w:t>https://edu.tatar.ru/tetyushi/tetush</w:t>
        </w:r>
      </w:hyperlink>
      <w:r w:rsidR="00983DD6"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).</w:t>
      </w:r>
    </w:p>
    <w:p w:rsidR="006C00C2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1.3. I</w:t>
      </w:r>
      <w:r>
        <w:rPr>
          <w:sz w:val="28"/>
          <w:szCs w:val="28"/>
          <w:lang w:val="en-US"/>
        </w:rPr>
        <w:t>I</w:t>
      </w:r>
      <w:r w:rsidRPr="00B24E5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24E52">
        <w:rPr>
          <w:sz w:val="28"/>
          <w:szCs w:val="28"/>
        </w:rPr>
        <w:t>еспубликанская научно-практическая конференция «Научный потенциал–XXI» призвана стимулировать профессиональный рост и развитие педагогических работников в области проектирования и планирования научно-исследовательской деятельности.</w:t>
      </w:r>
    </w:p>
    <w:p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II. Цели и задачи Конференции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2.1. Цель Конференции: стимулирование профессионального роста и развития педагогических работников в области проектирования и планирования научно-исследовательской деятельности.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2.2. Задачи Конференции: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 и поддержка творчески активных педагогов и их обучающихся, перспективных инновационных образовательных ученических проектов и инициатив;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стимулирование продуктивной деятельности, ориентированной на личностную и творческую самореализацию;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достижение современного качества образования;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повышение информированности участников конференции о новейших достижениях науки в области образования</w:t>
      </w:r>
      <w:r w:rsidR="00983DD6">
        <w:rPr>
          <w:sz w:val="28"/>
          <w:szCs w:val="28"/>
        </w:rPr>
        <w:t>;</w:t>
      </w:r>
    </w:p>
    <w:p w:rsidR="007829D8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выявление, обобщение и трансляция опыта инновационной деятельности педагогов.</w:t>
      </w:r>
    </w:p>
    <w:p w:rsidR="00CD3497" w:rsidRPr="00734443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III. Организаторы Конференции</w:t>
      </w:r>
    </w:p>
    <w:p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3.1. Организаторами Конференции являются:</w:t>
      </w:r>
    </w:p>
    <w:p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>– ГАОУ ДПО «Институт развития образования Республики Татарстан»;</w:t>
      </w:r>
    </w:p>
    <w:p w:rsidR="00CD3497" w:rsidRPr="00CD3497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CD3497">
        <w:rPr>
          <w:sz w:val="28"/>
          <w:szCs w:val="28"/>
        </w:rPr>
        <w:t xml:space="preserve">– МКУ «Отдел образования Исполнительного комитета </w:t>
      </w:r>
      <w:proofErr w:type="spellStart"/>
      <w:r w:rsidRPr="00CD3497">
        <w:rPr>
          <w:sz w:val="28"/>
          <w:szCs w:val="28"/>
        </w:rPr>
        <w:t>Тетюшского</w:t>
      </w:r>
      <w:proofErr w:type="spellEnd"/>
      <w:r w:rsidRPr="00CD3497">
        <w:rPr>
          <w:sz w:val="28"/>
          <w:szCs w:val="28"/>
        </w:rPr>
        <w:t xml:space="preserve"> муниципального района РТ»;</w:t>
      </w:r>
    </w:p>
    <w:p w:rsidR="00CD3497" w:rsidRPr="00CD3497" w:rsidRDefault="00CD3497" w:rsidP="00CD34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– МБОУ «</w:t>
      </w:r>
      <w:proofErr w:type="spellStart"/>
      <w:r w:rsidRPr="00CD3497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CD349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 1 имени Героя Советского Союза Ханжина Павла Семеновича»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3.2.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осуществляет общую координацию подготовки и проведения конкурсных процедур и награждение победителей.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 xml:space="preserve">3.3.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 утверждает состав жюри и итоги Конференции.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3.3.1. Жюри проводит экспертизу материалов, присланных на Конференцию согласно заявленным критериям; принимает решение и определяет победителей в основных номинациях; выносит на утверждение </w:t>
      </w:r>
      <w:r>
        <w:rPr>
          <w:sz w:val="28"/>
          <w:szCs w:val="28"/>
        </w:rPr>
        <w:t>о</w:t>
      </w:r>
      <w:r w:rsidRPr="00B24E52">
        <w:rPr>
          <w:sz w:val="28"/>
          <w:szCs w:val="28"/>
        </w:rPr>
        <w:t>рганизаторам список победителей.</w:t>
      </w:r>
    </w:p>
    <w:p w:rsidR="00CD3497" w:rsidRPr="00CD3497" w:rsidRDefault="00CD3497" w:rsidP="00734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97">
        <w:rPr>
          <w:rFonts w:ascii="Times New Roman" w:hAnsi="Times New Roman" w:cs="Times New Roman"/>
          <w:sz w:val="28"/>
          <w:szCs w:val="28"/>
        </w:rPr>
        <w:t>3.4. Всем участникам Конференции выдаются сертификаты участников, победители награждаются дипломами.</w:t>
      </w:r>
    </w:p>
    <w:p w:rsidR="00CD3497" w:rsidRPr="00B24E52" w:rsidRDefault="00CD3497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IV. Участники и направления работы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4.1.</w:t>
      </w:r>
      <w:r w:rsidR="00DF25BC">
        <w:t xml:space="preserve"> </w:t>
      </w:r>
      <w:r w:rsidRPr="00B24E52">
        <w:rPr>
          <w:sz w:val="28"/>
          <w:szCs w:val="28"/>
        </w:rPr>
        <w:t xml:space="preserve">Участниками Конференции могут стать педагоги общеобразовательных организаций, а также </w:t>
      </w:r>
      <w:r>
        <w:rPr>
          <w:sz w:val="28"/>
          <w:szCs w:val="28"/>
        </w:rPr>
        <w:t>обучающиеся 3–</w:t>
      </w:r>
      <w:r w:rsidRPr="00B24E52">
        <w:rPr>
          <w:sz w:val="28"/>
          <w:szCs w:val="28"/>
        </w:rPr>
        <w:t>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 Проектные работы представляются по следующим направлениям: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4.2.1. Секция для педагогов общеобразовательных организаций «Проектные и исследовательские технологии в деятельности педагога».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4.2.2. Секции для обучающихся 3–11</w:t>
      </w:r>
      <w:r>
        <w:rPr>
          <w:sz w:val="28"/>
          <w:szCs w:val="28"/>
        </w:rPr>
        <w:t>-х</w:t>
      </w:r>
      <w:r w:rsidRPr="00B24E52">
        <w:rPr>
          <w:sz w:val="28"/>
          <w:szCs w:val="28"/>
        </w:rPr>
        <w:t xml:space="preserve"> классов: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Гуманитарное направление: языкознание (русский язык, родные языки (татарский, чувашский, мордовский), английский язык), литературоведение, история России, краеведение, обществознание.</w:t>
      </w:r>
    </w:p>
    <w:p w:rsidR="00CD3497" w:rsidRPr="00B24E52" w:rsidRDefault="00CD3497" w:rsidP="00CD3497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Математическое направление: многообразие математики.</w:t>
      </w:r>
    </w:p>
    <w:p w:rsidR="003C3C10" w:rsidRDefault="00CD3497" w:rsidP="00734443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– Естественно</w:t>
      </w:r>
      <w:r>
        <w:rPr>
          <w:sz w:val="28"/>
          <w:szCs w:val="28"/>
        </w:rPr>
        <w:t>-</w:t>
      </w:r>
      <w:r w:rsidRPr="00B24E52">
        <w:rPr>
          <w:sz w:val="28"/>
          <w:szCs w:val="28"/>
        </w:rPr>
        <w:t>научное направление: биология, химия, география, экология.</w:t>
      </w:r>
    </w:p>
    <w:p w:rsidR="00B465BA" w:rsidRPr="00B24E52" w:rsidRDefault="00B465BA" w:rsidP="00734443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V. Требования к оформлению материалов педагогов</w:t>
      </w:r>
    </w:p>
    <w:p w:rsidR="00B465BA" w:rsidRPr="00B24E52" w:rsidRDefault="00616EBB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B465BA" w:rsidRPr="00B24E52">
        <w:rPr>
          <w:sz w:val="28"/>
          <w:szCs w:val="28"/>
        </w:rPr>
        <w:t xml:space="preserve">бъем статьи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от 2 до 3 стр. Схемы, диаграммы, фотографии, </w:t>
      </w:r>
      <w:r w:rsidR="00B465BA">
        <w:rPr>
          <w:sz w:val="28"/>
          <w:szCs w:val="28"/>
        </w:rPr>
        <w:t>сканированные виды экранов и т. </w:t>
      </w:r>
      <w:r w:rsidR="00B465BA" w:rsidRPr="00B24E52">
        <w:rPr>
          <w:sz w:val="28"/>
          <w:szCs w:val="28"/>
        </w:rPr>
        <w:t xml:space="preserve">п. </w:t>
      </w:r>
      <w:r w:rsidR="00B465BA">
        <w:rPr>
          <w:sz w:val="28"/>
          <w:szCs w:val="28"/>
        </w:rPr>
        <w:t>—</w:t>
      </w:r>
      <w:r w:rsidR="00B465BA" w:rsidRPr="00B24E52">
        <w:rPr>
          <w:sz w:val="28"/>
          <w:szCs w:val="28"/>
        </w:rPr>
        <w:t xml:space="preserve"> в формате JPG;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формат текста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А4;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</w:rPr>
      </w:pPr>
      <w:r w:rsidRPr="00B24E52">
        <w:rPr>
          <w:sz w:val="28"/>
          <w:szCs w:val="28"/>
        </w:rPr>
        <w:t xml:space="preserve">текстовый редактор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</w:t>
      </w:r>
      <w:r w:rsidRPr="00B24E52">
        <w:rPr>
          <w:sz w:val="28"/>
          <w:szCs w:val="28"/>
          <w:lang w:val="en-US"/>
        </w:rPr>
        <w:t>Word</w:t>
      </w:r>
      <w:r w:rsidRPr="00B24E52">
        <w:rPr>
          <w:sz w:val="28"/>
          <w:szCs w:val="28"/>
        </w:rPr>
        <w:t xml:space="preserve">; 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шрифт</w:t>
      </w:r>
      <w:r w:rsidRPr="00B24E5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en-US"/>
        </w:rPr>
        <w:t xml:space="preserve"> Times New Roman</w:t>
      </w:r>
      <w:r w:rsidRPr="00B24E52">
        <w:rPr>
          <w:sz w:val="28"/>
          <w:szCs w:val="28"/>
        </w:rPr>
        <w:t>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en-US"/>
        </w:rPr>
      </w:pPr>
      <w:r w:rsidRPr="00B24E52">
        <w:rPr>
          <w:sz w:val="28"/>
          <w:szCs w:val="28"/>
          <w:lang w:val="x-none"/>
        </w:rPr>
        <w:t>кегль</w:t>
      </w:r>
      <w:r w:rsidRPr="00B24E52">
        <w:rPr>
          <w:sz w:val="28"/>
          <w:szCs w:val="28"/>
          <w:lang w:val="en-US"/>
        </w:rPr>
        <w:t xml:space="preserve"> </w:t>
      </w:r>
      <w:r w:rsidRPr="00B24E52">
        <w:rPr>
          <w:sz w:val="28"/>
          <w:szCs w:val="28"/>
          <w:lang w:val="x-none"/>
        </w:rPr>
        <w:t>шрифта</w:t>
      </w:r>
      <w:r w:rsidRPr="00B24E52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en-US"/>
        </w:rPr>
        <w:t xml:space="preserve"> </w:t>
      </w:r>
      <w:r w:rsidRPr="00F47AD7">
        <w:rPr>
          <w:sz w:val="28"/>
          <w:szCs w:val="28"/>
        </w:rPr>
        <w:t>1</w:t>
      </w:r>
      <w:r w:rsidR="00616EBB" w:rsidRPr="00F47AD7">
        <w:rPr>
          <w:sz w:val="28"/>
          <w:szCs w:val="28"/>
        </w:rPr>
        <w:t>4</w:t>
      </w:r>
      <w:r w:rsidRPr="00F47AD7">
        <w:rPr>
          <w:sz w:val="28"/>
          <w:szCs w:val="28"/>
        </w:rPr>
        <w:t>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межстрочный интервал </w:t>
      </w:r>
      <w:r w:rsidRPr="00F47AD7">
        <w:rPr>
          <w:sz w:val="28"/>
          <w:szCs w:val="28"/>
        </w:rPr>
        <w:t>—</w:t>
      </w:r>
      <w:r w:rsidRPr="00F47AD7">
        <w:rPr>
          <w:sz w:val="28"/>
          <w:szCs w:val="28"/>
          <w:lang w:val="x-none"/>
        </w:rPr>
        <w:t xml:space="preserve"> </w:t>
      </w:r>
      <w:r w:rsidRPr="00F47AD7">
        <w:rPr>
          <w:sz w:val="28"/>
          <w:szCs w:val="28"/>
        </w:rPr>
        <w:t>1,</w:t>
      </w:r>
      <w:r w:rsidR="00616EBB" w:rsidRPr="00F47AD7">
        <w:rPr>
          <w:sz w:val="28"/>
          <w:szCs w:val="28"/>
        </w:rPr>
        <w:t>5</w:t>
      </w:r>
      <w:r w:rsidRPr="00F47AD7">
        <w:rPr>
          <w:sz w:val="28"/>
          <w:szCs w:val="28"/>
        </w:rPr>
        <w:t>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все по </w:t>
      </w:r>
      <w:smartTag w:uri="urn:schemas-microsoft-com:office:smarttags" w:element="metricconverter">
        <w:smartTagPr>
          <w:attr w:name="ProductID" w:val="2 см"/>
        </w:smartTagPr>
        <w:r w:rsidRPr="00B24E52">
          <w:rPr>
            <w:sz w:val="28"/>
            <w:szCs w:val="28"/>
            <w:lang w:val="x-none"/>
          </w:rPr>
          <w:t>2 см</w:t>
        </w:r>
        <w:r w:rsidRPr="00B24E52">
          <w:rPr>
            <w:sz w:val="28"/>
            <w:szCs w:val="28"/>
          </w:rPr>
          <w:t>;</w:t>
        </w:r>
      </w:smartTag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выравнивание по ширине строки</w:t>
      </w:r>
      <w:r w:rsidRPr="00B24E52">
        <w:rPr>
          <w:sz w:val="28"/>
          <w:szCs w:val="28"/>
        </w:rPr>
        <w:t>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 xml:space="preserve">абзац </w:t>
      </w:r>
      <w:r>
        <w:rPr>
          <w:sz w:val="28"/>
          <w:szCs w:val="28"/>
        </w:rPr>
        <w:t>—</w:t>
      </w:r>
      <w:r w:rsidRPr="00B24E52">
        <w:rPr>
          <w:sz w:val="28"/>
          <w:szCs w:val="28"/>
          <w:lang w:val="x-none"/>
        </w:rPr>
        <w:t xml:space="preserve"> отступ первой строки (</w:t>
      </w:r>
      <w:smartTag w:uri="urn:schemas-microsoft-com:office:smarttags" w:element="metricconverter">
        <w:smartTagPr>
          <w:attr w:name="ProductID" w:val="1,25 см"/>
        </w:smartTagPr>
        <w:r w:rsidRPr="00B24E52">
          <w:rPr>
            <w:sz w:val="28"/>
            <w:szCs w:val="28"/>
            <w:lang w:val="x-none"/>
          </w:rPr>
          <w:t>1,25 см</w:t>
        </w:r>
      </w:smartTag>
      <w:r w:rsidRPr="00B24E52">
        <w:rPr>
          <w:sz w:val="28"/>
          <w:szCs w:val="28"/>
          <w:lang w:val="x-none"/>
        </w:rPr>
        <w:t>)</w:t>
      </w:r>
      <w:r w:rsidRPr="00B24E52">
        <w:rPr>
          <w:sz w:val="28"/>
          <w:szCs w:val="28"/>
        </w:rPr>
        <w:t>;</w:t>
      </w:r>
    </w:p>
    <w:p w:rsidR="00B465BA" w:rsidRPr="00B24E52" w:rsidRDefault="00B465BA" w:rsidP="00B465BA">
      <w:pPr>
        <w:pStyle w:val="6"/>
        <w:numPr>
          <w:ilvl w:val="0"/>
          <w:numId w:val="4"/>
        </w:numPr>
        <w:spacing w:before="0" w:line="240" w:lineRule="auto"/>
        <w:ind w:left="0" w:right="23" w:firstLine="0"/>
        <w:rPr>
          <w:sz w:val="28"/>
          <w:szCs w:val="28"/>
          <w:lang w:val="x-none"/>
        </w:rPr>
      </w:pPr>
      <w:r w:rsidRPr="00B24E52">
        <w:rPr>
          <w:sz w:val="28"/>
          <w:szCs w:val="28"/>
          <w:lang w:val="x-none"/>
        </w:rPr>
        <w:t>номера страниц не проставля</w:t>
      </w:r>
      <w:r w:rsidR="00616EBB">
        <w:rPr>
          <w:sz w:val="28"/>
          <w:szCs w:val="28"/>
        </w:rPr>
        <w:t>ются</w:t>
      </w:r>
      <w:r w:rsidRPr="00B24E52">
        <w:rPr>
          <w:sz w:val="28"/>
          <w:szCs w:val="28"/>
          <w:lang w:val="x-none"/>
        </w:rPr>
        <w:t>.</w:t>
      </w:r>
    </w:p>
    <w:p w:rsidR="006C00C2" w:rsidRPr="006C00C2" w:rsidRDefault="00B465BA" w:rsidP="00734443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В статьях указать </w:t>
      </w:r>
      <w:r w:rsidRPr="00B24E52">
        <w:rPr>
          <w:i/>
          <w:sz w:val="28"/>
          <w:szCs w:val="28"/>
        </w:rPr>
        <w:t>сверху</w:t>
      </w:r>
      <w:r w:rsidRPr="00B24E52">
        <w:rPr>
          <w:sz w:val="28"/>
          <w:szCs w:val="28"/>
        </w:rPr>
        <w:t>:</w:t>
      </w:r>
      <w:r w:rsidRPr="00B24E52">
        <w:rPr>
          <w:i/>
          <w:sz w:val="28"/>
          <w:szCs w:val="28"/>
        </w:rPr>
        <w:t xml:space="preserve"> </w:t>
      </w:r>
      <w:r w:rsidRPr="00B24E52">
        <w:rPr>
          <w:sz w:val="28"/>
          <w:szCs w:val="28"/>
        </w:rPr>
        <w:t xml:space="preserve">инициалы и фамилия автора, населенный пункт, название организации (полностью), название статьи. </w:t>
      </w:r>
    </w:p>
    <w:p w:rsidR="00B465BA" w:rsidRPr="00B24E52" w:rsidRDefault="00B465BA" w:rsidP="00B465BA">
      <w:pPr>
        <w:pStyle w:val="6"/>
        <w:spacing w:before="0" w:line="240" w:lineRule="auto"/>
        <w:ind w:right="23" w:firstLine="704"/>
        <w:rPr>
          <w:sz w:val="28"/>
          <w:szCs w:val="28"/>
        </w:rPr>
      </w:pPr>
      <w:r w:rsidRPr="00B24E52">
        <w:rPr>
          <w:sz w:val="28"/>
          <w:szCs w:val="28"/>
        </w:rPr>
        <w:t xml:space="preserve">Список литературы оформляется в алфавитном порядке, с обязательным указанием места и названия издательства, общего количества страниц, </w:t>
      </w:r>
      <w:r w:rsidRPr="00B24E52">
        <w:rPr>
          <w:i/>
          <w:sz w:val="28"/>
          <w:szCs w:val="28"/>
        </w:rPr>
        <w:t xml:space="preserve">постраничных сносок не делать </w:t>
      </w:r>
      <w:r w:rsidRPr="00B24E52">
        <w:rPr>
          <w:sz w:val="28"/>
          <w:szCs w:val="28"/>
        </w:rPr>
        <w:t xml:space="preserve">(образец </w:t>
      </w:r>
      <w:proofErr w:type="spellStart"/>
      <w:r>
        <w:rPr>
          <w:sz w:val="28"/>
          <w:szCs w:val="28"/>
        </w:rPr>
        <w:t>внутритекстовой</w:t>
      </w:r>
      <w:proofErr w:type="spellEnd"/>
      <w:r>
        <w:rPr>
          <w:sz w:val="28"/>
          <w:szCs w:val="28"/>
        </w:rPr>
        <w:t xml:space="preserve"> </w:t>
      </w:r>
      <w:r w:rsidRPr="00B24E52">
        <w:rPr>
          <w:sz w:val="28"/>
          <w:szCs w:val="28"/>
        </w:rPr>
        <w:t>с</w:t>
      </w:r>
      <w:r>
        <w:rPr>
          <w:sz w:val="28"/>
          <w:szCs w:val="28"/>
        </w:rPr>
        <w:t>сылки</w:t>
      </w:r>
      <w:r w:rsidRPr="00B24E52">
        <w:rPr>
          <w:sz w:val="28"/>
          <w:szCs w:val="28"/>
        </w:rPr>
        <w:t>:</w:t>
      </w:r>
      <w:r>
        <w:rPr>
          <w:sz w:val="28"/>
          <w:szCs w:val="28"/>
        </w:rPr>
        <w:t xml:space="preserve"> [1, с. 1</w:t>
      </w:r>
      <w:r w:rsidRPr="00B24E52">
        <w:rPr>
          <w:sz w:val="28"/>
          <w:szCs w:val="28"/>
        </w:rPr>
        <w:t>5]).</w:t>
      </w:r>
    </w:p>
    <w:p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4443" w:rsidRDefault="00734443" w:rsidP="00724D96">
      <w:pPr>
        <w:shd w:val="clear" w:color="auto" w:fill="FFFFFF"/>
        <w:spacing w:before="240" w:after="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65BA" w:rsidRPr="00B465BA" w:rsidRDefault="00724D96" w:rsidP="00734443">
      <w:pPr>
        <w:shd w:val="clear" w:color="auto" w:fill="FFFFFF"/>
        <w:spacing w:before="240" w:line="317" w:lineRule="exact"/>
        <w:ind w:right="23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D9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ОБРАЗЕЦ ОФОРМЛЕНИЯ СТАТЕЙ</w:t>
      </w:r>
    </w:p>
    <w:tbl>
      <w:tblPr>
        <w:tblW w:w="1020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24D96" w:rsidRPr="00724D96" w:rsidTr="00941421">
        <w:trPr>
          <w:trHeight w:val="179"/>
          <w:jc w:val="center"/>
        </w:trPr>
        <w:tc>
          <w:tcPr>
            <w:tcW w:w="1020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А.А. Иванова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г. Тетюши, 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МБОУ «___________________________________»</w:t>
            </w:r>
          </w:p>
          <w:p w:rsidR="00724D96" w:rsidRPr="00724D96" w:rsidRDefault="00724D96" w:rsidP="00724D96">
            <w:pPr>
              <w:shd w:val="clear" w:color="auto" w:fill="FFFFFF"/>
              <w:spacing w:after="0" w:line="240" w:lineRule="auto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учитель___________________________________,                                                                                                                                              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righ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616EBB" w:rsidRDefault="00616EBB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Инновационные практики реализации ФГОС ООО в деятельности учителя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пробел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Текст статьи</w:t>
            </w:r>
          </w:p>
          <w:p w:rsidR="00724D96" w:rsidRPr="00724D96" w:rsidRDefault="00724D96" w:rsidP="00724D96">
            <w:pPr>
              <w:shd w:val="clear" w:color="auto" w:fill="FFFFFF"/>
              <w:spacing w:after="0" w:line="317" w:lineRule="exact"/>
              <w:ind w:right="23" w:firstLine="709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пробел</w:t>
            </w:r>
          </w:p>
          <w:p w:rsidR="00724D96" w:rsidRPr="00724D96" w:rsidRDefault="00616EBB" w:rsidP="00724D96">
            <w:pPr>
              <w:shd w:val="clear" w:color="auto" w:fill="FFFFFF"/>
              <w:spacing w:after="0" w:line="317" w:lineRule="exact"/>
              <w:ind w:right="23" w:hanging="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источников</w:t>
            </w:r>
            <w:r w:rsidR="00724D96"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Борисов, В. А. Демография: учебник для вузов / В. А. Борисов. М.: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Владос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2001. – 272 с.</w:t>
            </w:r>
          </w:p>
          <w:p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Гаранина, Е.Ю. </w:t>
            </w:r>
            <w:proofErr w:type="spellStart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Семьеведение</w:t>
            </w:r>
            <w:proofErr w:type="spellEnd"/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учеб. пособие / Е.Ю. Гаранина, Н.А. Коноплева, С.Ф. Карабанова. – М.: Флинта: МПСИ, 2009. – 384 с. </w:t>
            </w:r>
          </w:p>
          <w:p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Сухов, С. В. Онтология управления организациями / С.В. Сухов //  Менеджмент в России и за рубежом. – 2003. – N 5. –  С.61–68.</w:t>
            </w:r>
          </w:p>
          <w:p w:rsidR="00724D96" w:rsidRPr="00724D96" w:rsidRDefault="00724D96" w:rsidP="00724D96">
            <w:pPr>
              <w:numPr>
                <w:ilvl w:val="0"/>
                <w:numId w:val="1"/>
              </w:numPr>
              <w:shd w:val="clear" w:color="auto" w:fill="FFFFFF"/>
              <w:spacing w:after="0" w:line="317" w:lineRule="exact"/>
              <w:ind w:right="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Непомнящий, А.Л. Рождение психоанализа:</w:t>
            </w:r>
            <w:r w:rsidR="0061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Теория соблазнения [Электрон. р</w:t>
            </w:r>
            <w:r w:rsidRPr="00724D9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есурс] / А.Л. Непомнящий. – 2000. – Режим доступа: </w:t>
            </w:r>
            <w:hyperlink r:id="rId6" w:history="1">
              <w:r w:rsidRPr="00724D96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  <w:u w:val="single"/>
                </w:rPr>
                <w:t>http://www.psvchoanatvsis.pl.ru</w:t>
              </w:r>
            </w:hyperlink>
          </w:p>
        </w:tc>
      </w:tr>
    </w:tbl>
    <w:p w:rsidR="00724D96" w:rsidRDefault="00724D96" w:rsidP="001B2E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B24E52">
        <w:rPr>
          <w:bCs/>
          <w:sz w:val="28"/>
          <w:szCs w:val="28"/>
        </w:rPr>
        <w:t>Ссылки на источники</w:t>
      </w:r>
      <w:r>
        <w:rPr>
          <w:bCs/>
          <w:sz w:val="28"/>
          <w:szCs w:val="28"/>
        </w:rPr>
        <w:t xml:space="preserve"> оформляются </w:t>
      </w:r>
      <w:r w:rsidRPr="00B24E52">
        <w:rPr>
          <w:sz w:val="28"/>
          <w:szCs w:val="28"/>
        </w:rPr>
        <w:t xml:space="preserve">в соответствии с требованиями ГОСТ Р 7.0.5-2008 в алфавитном порядке. Оформлять ссылки на соответствующий источник списка литературы следует в тексте в квадратных скобках (например: [1, </w:t>
      </w:r>
      <w:r>
        <w:rPr>
          <w:sz w:val="28"/>
          <w:szCs w:val="28"/>
        </w:rPr>
        <w:t>С</w:t>
      </w:r>
      <w:r w:rsidRPr="00B24E5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234]).</w:t>
      </w:r>
    </w:p>
    <w:p w:rsidR="00B465BA" w:rsidRPr="00B24E52" w:rsidRDefault="00B465BA" w:rsidP="00B465BA">
      <w:pPr>
        <w:pStyle w:val="6"/>
        <w:spacing w:before="0"/>
        <w:ind w:right="23" w:firstLine="709"/>
        <w:rPr>
          <w:bCs/>
          <w:sz w:val="28"/>
          <w:szCs w:val="28"/>
        </w:rPr>
      </w:pPr>
      <w:r>
        <w:rPr>
          <w:sz w:val="28"/>
          <w:szCs w:val="28"/>
        </w:rPr>
        <w:t>Список источников (до 7–</w:t>
      </w:r>
      <w:r w:rsidRPr="00B24E52">
        <w:rPr>
          <w:sz w:val="28"/>
          <w:szCs w:val="28"/>
        </w:rPr>
        <w:t>8) дается в конце текста и имеет название «Список источников».</w:t>
      </w:r>
    </w:p>
    <w:p w:rsidR="00B465BA" w:rsidRPr="00B24E52" w:rsidRDefault="00B465BA" w:rsidP="00B465BA">
      <w:pPr>
        <w:pStyle w:val="6"/>
        <w:spacing w:before="0"/>
        <w:ind w:right="23" w:firstLine="709"/>
        <w:rPr>
          <w:b/>
          <w:sz w:val="28"/>
          <w:szCs w:val="28"/>
        </w:rPr>
      </w:pPr>
      <w:r w:rsidRPr="00B24E52">
        <w:rPr>
          <w:sz w:val="28"/>
          <w:szCs w:val="28"/>
        </w:rPr>
        <w:t>Тексты будут проверяться на оригинальность в системе</w:t>
      </w:r>
      <w:r w:rsidRPr="00B24E52">
        <w:rPr>
          <w:b/>
          <w:sz w:val="28"/>
          <w:szCs w:val="28"/>
        </w:rPr>
        <w:t xml:space="preserve"> </w:t>
      </w:r>
      <w:hyperlink r:id="rId7" w:history="1">
        <w:r w:rsidRPr="00B24E52">
          <w:rPr>
            <w:rStyle w:val="a6"/>
            <w:b/>
            <w:sz w:val="28"/>
            <w:szCs w:val="28"/>
          </w:rPr>
          <w:t>http://www.antiplagiat.ru/</w:t>
        </w:r>
      </w:hyperlink>
      <w:r w:rsidRPr="00B24E52">
        <w:rPr>
          <w:b/>
          <w:sz w:val="28"/>
          <w:szCs w:val="28"/>
        </w:rPr>
        <w:t xml:space="preserve">. </w:t>
      </w:r>
      <w:r w:rsidRPr="00B24E52">
        <w:rPr>
          <w:sz w:val="28"/>
          <w:szCs w:val="28"/>
        </w:rPr>
        <w:t>Требуемая оригинальность текста</w:t>
      </w:r>
      <w:r>
        <w:rPr>
          <w:sz w:val="28"/>
          <w:szCs w:val="28"/>
        </w:rPr>
        <w:t xml:space="preserve"> —</w:t>
      </w:r>
      <w:r w:rsidRPr="00B24E52">
        <w:rPr>
          <w:sz w:val="28"/>
          <w:szCs w:val="28"/>
        </w:rPr>
        <w:t xml:space="preserve"> от</w:t>
      </w:r>
      <w:r w:rsidRPr="00B24E52">
        <w:rPr>
          <w:b/>
          <w:sz w:val="28"/>
          <w:szCs w:val="28"/>
        </w:rPr>
        <w:t xml:space="preserve"> 70</w:t>
      </w:r>
      <w:r>
        <w:rPr>
          <w:b/>
          <w:sz w:val="28"/>
          <w:szCs w:val="28"/>
        </w:rPr>
        <w:t> </w:t>
      </w:r>
      <w:r w:rsidRPr="00B24E52">
        <w:rPr>
          <w:b/>
          <w:sz w:val="28"/>
          <w:szCs w:val="28"/>
        </w:rPr>
        <w:t>%</w:t>
      </w:r>
      <w:r w:rsidR="00616EBB">
        <w:rPr>
          <w:b/>
          <w:sz w:val="28"/>
          <w:szCs w:val="28"/>
        </w:rPr>
        <w:t xml:space="preserve"> и выше</w:t>
      </w:r>
      <w:r w:rsidRPr="00B24E52">
        <w:rPr>
          <w:b/>
          <w:sz w:val="28"/>
          <w:szCs w:val="28"/>
        </w:rPr>
        <w:t>.</w:t>
      </w:r>
    </w:p>
    <w:p w:rsidR="00B465BA" w:rsidRPr="00B24E52" w:rsidRDefault="00B465BA" w:rsidP="00B465BA">
      <w:pPr>
        <w:pStyle w:val="6"/>
        <w:spacing w:before="0"/>
        <w:ind w:right="23" w:firstLine="709"/>
        <w:rPr>
          <w:sz w:val="28"/>
          <w:szCs w:val="28"/>
        </w:rPr>
      </w:pPr>
      <w:r w:rsidRPr="00F47AD7">
        <w:rPr>
          <w:sz w:val="28"/>
          <w:szCs w:val="28"/>
        </w:rPr>
        <w:t>Тексты не подлежат дальнейшему редактированию и являются оригиналом для публикации в сборнике.</w:t>
      </w:r>
      <w:r w:rsidRPr="00B24E52">
        <w:rPr>
          <w:sz w:val="28"/>
          <w:szCs w:val="28"/>
        </w:rPr>
        <w:t xml:space="preserve">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734443" w:rsidRDefault="00734443" w:rsidP="001B2EF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F09B6" w:rsidRPr="00734443" w:rsidRDefault="002F09B6" w:rsidP="001B2E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DA8">
        <w:rPr>
          <w:rFonts w:ascii="Times New Roman" w:hAnsi="Times New Roman" w:cs="Times New Roman"/>
          <w:b/>
          <w:sz w:val="28"/>
          <w:szCs w:val="28"/>
        </w:rPr>
        <w:t>РЕГИСТРАЦИОННАЯ ФОРМА</w:t>
      </w:r>
    </w:p>
    <w:tbl>
      <w:tblPr>
        <w:tblW w:w="11467" w:type="dxa"/>
        <w:tblLook w:val="01E0" w:firstRow="1" w:lastRow="1" w:firstColumn="1" w:lastColumn="1" w:noHBand="0" w:noVBand="0"/>
      </w:tblPr>
      <w:tblGrid>
        <w:gridCol w:w="11467"/>
      </w:tblGrid>
      <w:tr w:rsidR="002F09B6" w:rsidRPr="00264342" w:rsidTr="00941421">
        <w:tc>
          <w:tcPr>
            <w:tcW w:w="2864" w:type="dxa"/>
            <w:hideMark/>
          </w:tcPr>
          <w:tbl>
            <w:tblPr>
              <w:tblW w:w="951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6"/>
              <w:gridCol w:w="3844"/>
              <w:gridCol w:w="5102"/>
            </w:tblGrid>
            <w:tr w:rsidR="002F09B6" w:rsidRPr="00264342" w:rsidTr="001B2EF4">
              <w:trPr>
                <w:trHeight w:val="435"/>
              </w:trPr>
              <w:tc>
                <w:tcPr>
                  <w:tcW w:w="566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844" w:type="dxa"/>
                  <w:shd w:val="clear" w:color="auto" w:fill="auto"/>
                </w:tcPr>
                <w:p w:rsidR="002F09B6" w:rsidRPr="00264342" w:rsidRDefault="002F09B6" w:rsidP="00616EBB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участника (полностью)</w:t>
                  </w:r>
                </w:p>
              </w:tc>
              <w:tc>
                <w:tcPr>
                  <w:tcW w:w="5102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F09B6" w:rsidRPr="00264342" w:rsidTr="00941421">
              <w:trPr>
                <w:trHeight w:val="231"/>
              </w:trPr>
              <w:tc>
                <w:tcPr>
                  <w:tcW w:w="566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844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 статьи</w:t>
                  </w:r>
                </w:p>
              </w:tc>
              <w:tc>
                <w:tcPr>
                  <w:tcW w:w="5102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F09B6" w:rsidRPr="00264342" w:rsidTr="00941421">
              <w:trPr>
                <w:trHeight w:val="708"/>
              </w:trPr>
              <w:tc>
                <w:tcPr>
                  <w:tcW w:w="566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844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работы (полное наименование организации), должность</w:t>
                  </w:r>
                </w:p>
              </w:tc>
              <w:tc>
                <w:tcPr>
                  <w:tcW w:w="5102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F09B6" w:rsidRPr="00264342" w:rsidTr="00941421">
              <w:trPr>
                <w:trHeight w:val="231"/>
              </w:trPr>
              <w:tc>
                <w:tcPr>
                  <w:tcW w:w="566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844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Контактные телефоны, е</w:t>
                  </w: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-mail</w:t>
                  </w:r>
                </w:p>
              </w:tc>
              <w:tc>
                <w:tcPr>
                  <w:tcW w:w="5102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F09B6" w:rsidRPr="00264342" w:rsidTr="00941421">
              <w:trPr>
                <w:trHeight w:val="477"/>
              </w:trPr>
              <w:tc>
                <w:tcPr>
                  <w:tcW w:w="566" w:type="dxa"/>
                  <w:shd w:val="clear" w:color="auto" w:fill="auto"/>
                </w:tcPr>
                <w:p w:rsidR="002F09B6" w:rsidRPr="00264342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844" w:type="dxa"/>
                  <w:shd w:val="clear" w:color="auto" w:fill="auto"/>
                </w:tcPr>
                <w:p w:rsidR="002F09B6" w:rsidRPr="001B7B6F" w:rsidRDefault="002F09B6" w:rsidP="00616EBB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B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Экземпляр</w:t>
                  </w:r>
                  <w:r w:rsidRPr="001B7B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643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сборника</w:t>
                  </w:r>
                  <w:r w:rsidRPr="001B7B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нужен</w:t>
                  </w:r>
                  <w:r w:rsidR="00616E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/ не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нужен)</w:t>
                  </w:r>
                </w:p>
              </w:tc>
              <w:tc>
                <w:tcPr>
                  <w:tcW w:w="5102" w:type="dxa"/>
                  <w:shd w:val="clear" w:color="auto" w:fill="auto"/>
                </w:tcPr>
                <w:p w:rsidR="002F09B6" w:rsidRPr="00B465BA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6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Стоимость экземпляра сборника – 250 р.</w:t>
                  </w:r>
                </w:p>
                <w:p w:rsidR="002F09B6" w:rsidRPr="001B2EF4" w:rsidRDefault="002F09B6" w:rsidP="00941421">
                  <w:pPr>
                    <w:widowControl w:val="0"/>
                    <w:tabs>
                      <w:tab w:val="left" w:pos="851"/>
                      <w:tab w:val="left" w:pos="113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465B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Сборник будет выдаваться в день проведения конференции.</w:t>
                  </w:r>
                </w:p>
              </w:tc>
            </w:tr>
          </w:tbl>
          <w:p w:rsidR="002F09B6" w:rsidRPr="00264342" w:rsidRDefault="002F09B6" w:rsidP="009414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9B6" w:rsidRDefault="002F09B6" w:rsidP="002F09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65BA" w:rsidRPr="001B2EF4" w:rsidRDefault="00B465BA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</w:t>
      </w:r>
      <w:r w:rsidRPr="00B24E52">
        <w:rPr>
          <w:b/>
          <w:sz w:val="28"/>
          <w:szCs w:val="28"/>
        </w:rPr>
        <w:t>. Требования к работам обучающихся</w:t>
      </w:r>
    </w:p>
    <w:p w:rsidR="00B465BA" w:rsidRPr="00B24E52" w:rsidRDefault="00B465BA" w:rsidP="00B465BA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Тщательно отредактированный и вычитанный после написания (печати) текст работы необходимо правильно оформить: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Поля и отступы текста: левое поле — 30 мм, правое — 15 мм, верхнее и нижнее поля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по 25 мм. Оформлять границы полей в виде рамок не нужно. Шрифт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14, интервал </w:t>
      </w:r>
      <w:r>
        <w:rPr>
          <w:sz w:val="28"/>
          <w:szCs w:val="28"/>
        </w:rPr>
        <w:t>—</w:t>
      </w:r>
      <w:r w:rsidRPr="00B24E52">
        <w:rPr>
          <w:sz w:val="28"/>
          <w:szCs w:val="28"/>
        </w:rPr>
        <w:t xml:space="preserve"> 1,5. Текстовый редактор: </w:t>
      </w:r>
      <w:proofErr w:type="spellStart"/>
      <w:r w:rsidRPr="00B24E52">
        <w:rPr>
          <w:sz w:val="28"/>
          <w:szCs w:val="28"/>
        </w:rPr>
        <w:t>Microsoft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Word</w:t>
      </w:r>
      <w:proofErr w:type="spellEnd"/>
      <w:r w:rsidRPr="00B24E52">
        <w:rPr>
          <w:sz w:val="28"/>
          <w:szCs w:val="28"/>
        </w:rPr>
        <w:t xml:space="preserve">, шрифт </w:t>
      </w:r>
      <w:proofErr w:type="spellStart"/>
      <w:r w:rsidRPr="00B24E52">
        <w:rPr>
          <w:sz w:val="28"/>
          <w:szCs w:val="28"/>
        </w:rPr>
        <w:t>Times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New</w:t>
      </w:r>
      <w:proofErr w:type="spellEnd"/>
      <w:r w:rsidRPr="00B24E52">
        <w:rPr>
          <w:sz w:val="28"/>
          <w:szCs w:val="28"/>
        </w:rPr>
        <w:t xml:space="preserve"> </w:t>
      </w:r>
      <w:proofErr w:type="spellStart"/>
      <w:r w:rsidRPr="00B24E52">
        <w:rPr>
          <w:sz w:val="28"/>
          <w:szCs w:val="28"/>
        </w:rPr>
        <w:t>Roman</w:t>
      </w:r>
      <w:proofErr w:type="spellEnd"/>
      <w:r w:rsidRPr="00B24E52">
        <w:rPr>
          <w:sz w:val="28"/>
          <w:szCs w:val="28"/>
        </w:rPr>
        <w:t>.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Нумерация страниц начинается с титульного листа. Титульный лист считается первой страницей, но номер «1» на нем не проставляется.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титульном листе должна содержаться следующая информация: муниципальный район, наименование общеобразовательной организации по уставу (сокращения не допускаются), название номинации, возрастная группа, название темы, ФИО (полностью) обучающегося, класс, ФИО учителя, город (село, деревня и т.</w:t>
      </w:r>
      <w:r>
        <w:rPr>
          <w:sz w:val="28"/>
          <w:szCs w:val="28"/>
        </w:rPr>
        <w:t> </w:t>
      </w:r>
      <w:r w:rsidRPr="00B24E52">
        <w:rPr>
          <w:sz w:val="28"/>
          <w:szCs w:val="28"/>
        </w:rPr>
        <w:t>п.) и текущий год.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На второй странице располагается «План</w:t>
      </w:r>
      <w:r>
        <w:rPr>
          <w:sz w:val="28"/>
          <w:szCs w:val="28"/>
        </w:rPr>
        <w:t>»</w:t>
      </w:r>
      <w:r w:rsidRPr="00B24E52">
        <w:rPr>
          <w:sz w:val="28"/>
          <w:szCs w:val="28"/>
        </w:rPr>
        <w:t>, включающий такие разделы работы</w:t>
      </w:r>
      <w:r>
        <w:rPr>
          <w:sz w:val="28"/>
          <w:szCs w:val="28"/>
        </w:rPr>
        <w:t>, как</w:t>
      </w:r>
      <w:r w:rsidRPr="00B24E52">
        <w:rPr>
          <w:sz w:val="28"/>
          <w:szCs w:val="28"/>
        </w:rPr>
        <w:t xml:space="preserve"> «Введение», «Основная часть», «Заключение», «Литература». «Основная часть» должна иметь подразделы, которые нумеруются.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 xml:space="preserve">Источники в списке использованной литературы </w:t>
      </w:r>
      <w:r>
        <w:rPr>
          <w:sz w:val="28"/>
          <w:szCs w:val="28"/>
        </w:rPr>
        <w:t>располагаются</w:t>
      </w:r>
      <w:r w:rsidRPr="00B24E52">
        <w:rPr>
          <w:sz w:val="28"/>
          <w:szCs w:val="28"/>
        </w:rPr>
        <w:t xml:space="preserve"> следующим образом: нормативно-правовые акты; книги (монографии, сборники); периодические издания; статис</w:t>
      </w:r>
      <w:r w:rsidR="00616EBB">
        <w:rPr>
          <w:sz w:val="28"/>
          <w:szCs w:val="28"/>
        </w:rPr>
        <w:t>тические сборники и справочники.</w:t>
      </w:r>
    </w:p>
    <w:p w:rsidR="00B465BA" w:rsidRPr="00B24E52" w:rsidRDefault="00B465BA" w:rsidP="00B465BA">
      <w:pPr>
        <w:pStyle w:val="6"/>
        <w:numPr>
          <w:ilvl w:val="0"/>
          <w:numId w:val="5"/>
        </w:numPr>
        <w:spacing w:before="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Интернет-ресурсы.</w:t>
      </w:r>
    </w:p>
    <w:p w:rsidR="008E3811" w:rsidRPr="001B2EF4" w:rsidRDefault="00B465BA" w:rsidP="001B2EF4">
      <w:pPr>
        <w:pStyle w:val="6"/>
        <w:numPr>
          <w:ilvl w:val="0"/>
          <w:numId w:val="5"/>
        </w:numPr>
        <w:spacing w:before="0" w:after="240" w:line="240" w:lineRule="auto"/>
        <w:ind w:left="0" w:right="23" w:firstLine="284"/>
        <w:rPr>
          <w:sz w:val="28"/>
          <w:szCs w:val="28"/>
        </w:rPr>
      </w:pPr>
      <w:r w:rsidRPr="00B24E52">
        <w:rPr>
          <w:sz w:val="28"/>
          <w:szCs w:val="28"/>
        </w:rPr>
        <w:t>Общий объем проекта (включая приложения) не должен превышать 20 л.</w:t>
      </w:r>
    </w:p>
    <w:p w:rsidR="008E3811" w:rsidRPr="001B2EF4" w:rsidRDefault="00B465BA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 Порядок проведения Конференции</w:t>
      </w:r>
    </w:p>
    <w:p w:rsidR="008E3811" w:rsidRPr="008E3811" w:rsidRDefault="008E3811" w:rsidP="001B2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7.1.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Заявки и работы принимаются с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8E3811">
        <w:rPr>
          <w:rFonts w:ascii="Times New Roman" w:hAnsi="Times New Roman" w:cs="Times New Roman"/>
          <w:sz w:val="28"/>
          <w:szCs w:val="28"/>
        </w:rPr>
        <w:t xml:space="preserve">по </w:t>
      </w:r>
      <w:r w:rsidR="00DF25BC">
        <w:rPr>
          <w:rFonts w:ascii="Times New Roman" w:hAnsi="Times New Roman" w:cs="Times New Roman"/>
          <w:sz w:val="28"/>
          <w:szCs w:val="28"/>
        </w:rPr>
        <w:t>26</w:t>
      </w:r>
      <w:r w:rsidRPr="008E3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8E381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E38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E3811" w:rsidRPr="008E3811" w:rsidRDefault="008E3811" w:rsidP="008E38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7.2.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Авторы работ, прошедших заочный тур, приглашаются для участия в очном</w:t>
      </w:r>
      <w:r>
        <w:rPr>
          <w:rFonts w:ascii="Times New Roman" w:hAnsi="Times New Roman" w:cs="Times New Roman"/>
          <w:sz w:val="28"/>
          <w:szCs w:val="28"/>
        </w:rPr>
        <w:t>-заочном</w:t>
      </w:r>
      <w:r w:rsidRPr="008E3811">
        <w:rPr>
          <w:rFonts w:ascii="Times New Roman" w:hAnsi="Times New Roman" w:cs="Times New Roman"/>
          <w:sz w:val="28"/>
          <w:szCs w:val="28"/>
        </w:rPr>
        <w:t xml:space="preserve"> туре конференции.</w:t>
      </w:r>
      <w:r>
        <w:rPr>
          <w:rFonts w:ascii="Times New Roman" w:hAnsi="Times New Roman" w:cs="Times New Roman"/>
          <w:sz w:val="28"/>
          <w:szCs w:val="28"/>
        </w:rPr>
        <w:t xml:space="preserve"> Списки участников, программа НПК размещаются 3 февраля на </w:t>
      </w:r>
      <w:r w:rsidRPr="006C00C2">
        <w:rPr>
          <w:rFonts w:ascii="Times New Roman" w:hAnsi="Times New Roman" w:cs="Times New Roman"/>
          <w:sz w:val="28"/>
          <w:szCs w:val="28"/>
        </w:rPr>
        <w:t>официальном сайте МКУ «Отдел образования Исполнительного комитета Тетюшского муниципального района РТ» (</w:t>
      </w:r>
      <w:hyperlink r:id="rId8" w:history="1">
        <w:r w:rsidR="00616EBB" w:rsidRPr="006B7E8D">
          <w:rPr>
            <w:rStyle w:val="a6"/>
            <w:rFonts w:ascii="Times New Roman" w:hAnsi="Times New Roman" w:cs="Times New Roman"/>
            <w:sz w:val="28"/>
            <w:szCs w:val="28"/>
          </w:rPr>
          <w:t>https://edu.tatar.ru/tetyushi/tetush</w:t>
        </w:r>
      </w:hyperlink>
      <w:r w:rsidR="00616EBB">
        <w:rPr>
          <w:rFonts w:ascii="Times New Roman" w:hAnsi="Times New Roman" w:cs="Times New Roman"/>
          <w:sz w:val="28"/>
          <w:szCs w:val="28"/>
        </w:rPr>
        <w:t xml:space="preserve"> </w:t>
      </w:r>
      <w:r w:rsidRPr="006C00C2">
        <w:rPr>
          <w:rFonts w:ascii="Times New Roman" w:hAnsi="Times New Roman" w:cs="Times New Roman"/>
          <w:sz w:val="28"/>
          <w:szCs w:val="28"/>
        </w:rPr>
        <w:t>).</w:t>
      </w:r>
    </w:p>
    <w:p w:rsidR="00BF2AA1" w:rsidRDefault="008E3811" w:rsidP="001B2EF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811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3811">
        <w:rPr>
          <w:rFonts w:ascii="Times New Roman" w:hAnsi="Times New Roman" w:cs="Times New Roman"/>
          <w:sz w:val="28"/>
          <w:szCs w:val="28"/>
        </w:rPr>
        <w:t>.</w:t>
      </w:r>
      <w:r w:rsidRPr="008E3811">
        <w:rPr>
          <w:rFonts w:ascii="Times New Roman" w:hAnsi="Times New Roman" w:cs="Times New Roman"/>
          <w:sz w:val="28"/>
          <w:szCs w:val="28"/>
        </w:rPr>
        <w:tab/>
        <w:t xml:space="preserve"> Представленные работы, не соответствующие требованиям Положения, в Конференции не участвуют. Работы не возвращаются.</w:t>
      </w:r>
    </w:p>
    <w:p w:rsidR="00DF25BC" w:rsidRPr="00B24E52" w:rsidRDefault="00DF25BC" w:rsidP="001B2EF4">
      <w:pPr>
        <w:pStyle w:val="6"/>
        <w:spacing w:before="0" w:after="240" w:line="240" w:lineRule="auto"/>
        <w:ind w:right="23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VI</w:t>
      </w:r>
      <w:r w:rsidRPr="00B24E52">
        <w:rPr>
          <w:b/>
          <w:sz w:val="28"/>
          <w:szCs w:val="28"/>
          <w:lang w:val="en-US"/>
        </w:rPr>
        <w:t>II</w:t>
      </w:r>
      <w:r w:rsidRPr="00B24E52">
        <w:rPr>
          <w:b/>
          <w:sz w:val="28"/>
          <w:szCs w:val="28"/>
        </w:rPr>
        <w:t>.</w:t>
      </w:r>
      <w:r w:rsidRPr="00B24E52">
        <w:rPr>
          <w:b/>
          <w:sz w:val="28"/>
          <w:szCs w:val="28"/>
        </w:rPr>
        <w:tab/>
        <w:t>Порядок участия в Кон</w:t>
      </w:r>
      <w:r>
        <w:rPr>
          <w:b/>
          <w:sz w:val="28"/>
          <w:szCs w:val="28"/>
        </w:rPr>
        <w:t>ференции</w:t>
      </w:r>
    </w:p>
    <w:p w:rsidR="00DF25BC" w:rsidRPr="00B24E52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>8.1. Для участия в Конференции необходимо представить работу и заявку в электронном виде за подписью директора образовательной организации, в которой должны быть указаны: название образовательной организации и юридический адрес, название номинации, ФИО автора (авторов), класс, ФИО наставника</w:t>
      </w:r>
      <w:r>
        <w:rPr>
          <w:sz w:val="28"/>
          <w:szCs w:val="28"/>
        </w:rPr>
        <w:t>-</w:t>
      </w:r>
      <w:r w:rsidRPr="00B24E52">
        <w:rPr>
          <w:sz w:val="28"/>
          <w:szCs w:val="28"/>
        </w:rPr>
        <w:t>преподавателя (для обучающихся).</w:t>
      </w:r>
    </w:p>
    <w:p w:rsidR="00DF25BC" w:rsidRPr="00B24E52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lastRenderedPageBreak/>
        <w:t>8.2. Работы, присланные позже указанного в положении срока, к участию в Конференции не допускаются.</w:t>
      </w:r>
    </w:p>
    <w:p w:rsidR="00DF25BC" w:rsidRPr="001B2EF4" w:rsidRDefault="00DF25BC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8.3. Работы и заявки в срок </w:t>
      </w:r>
      <w:bookmarkStart w:id="0" w:name="_GoBack"/>
      <w:r w:rsidRPr="002F05FD">
        <w:rPr>
          <w:b/>
          <w:sz w:val="28"/>
          <w:szCs w:val="28"/>
        </w:rPr>
        <w:t>до 26 января 202</w:t>
      </w:r>
      <w:r w:rsidR="002F05FD" w:rsidRPr="002F05FD">
        <w:rPr>
          <w:b/>
          <w:sz w:val="28"/>
          <w:szCs w:val="28"/>
        </w:rPr>
        <w:t>1</w:t>
      </w:r>
      <w:r w:rsidRPr="002F05FD">
        <w:rPr>
          <w:b/>
          <w:sz w:val="28"/>
          <w:szCs w:val="28"/>
        </w:rPr>
        <w:t xml:space="preserve"> года</w:t>
      </w:r>
      <w:r w:rsidRPr="00B24E52">
        <w:rPr>
          <w:sz w:val="28"/>
          <w:szCs w:val="28"/>
        </w:rPr>
        <w:t xml:space="preserve"> </w:t>
      </w:r>
      <w:bookmarkEnd w:id="0"/>
      <w:r w:rsidRPr="00B24E52">
        <w:rPr>
          <w:sz w:val="28"/>
          <w:szCs w:val="28"/>
        </w:rPr>
        <w:t xml:space="preserve">по каждому участнику отдельно (в отдельной папке) направляются на электронный адрес </w:t>
      </w:r>
      <w:hyperlink r:id="rId9" w:history="1">
        <w:r w:rsidRPr="00B24E52">
          <w:rPr>
            <w:rStyle w:val="a6"/>
            <w:sz w:val="28"/>
            <w:szCs w:val="28"/>
          </w:rPr>
          <w:t>d.romashkina@list.ru</w:t>
        </w:r>
      </w:hyperlink>
      <w:r w:rsidRPr="00B24E52">
        <w:rPr>
          <w:sz w:val="28"/>
          <w:szCs w:val="28"/>
        </w:rPr>
        <w:t xml:space="preserve"> с пометкой «Научный потенциал</w:t>
      </w:r>
      <w:r>
        <w:rPr>
          <w:sz w:val="28"/>
          <w:szCs w:val="28"/>
        </w:rPr>
        <w:t>–</w:t>
      </w:r>
      <w:r w:rsidRPr="00B24E52">
        <w:rPr>
          <w:sz w:val="28"/>
          <w:szCs w:val="28"/>
        </w:rPr>
        <w:t>XXI».</w:t>
      </w:r>
    </w:p>
    <w:p w:rsidR="00DF25BC" w:rsidRPr="00B24E52" w:rsidRDefault="001B2EF4" w:rsidP="001B2EF4">
      <w:pPr>
        <w:pStyle w:val="6"/>
        <w:spacing w:before="0" w:after="240" w:line="240" w:lineRule="auto"/>
        <w:ind w:right="23"/>
        <w:jc w:val="center"/>
        <w:rPr>
          <w:sz w:val="28"/>
          <w:szCs w:val="28"/>
        </w:rPr>
      </w:pPr>
      <w:r w:rsidRPr="00B24E52">
        <w:rPr>
          <w:b/>
          <w:sz w:val="28"/>
          <w:szCs w:val="28"/>
        </w:rPr>
        <w:t>IX</w:t>
      </w:r>
      <w:r w:rsidR="00DF25BC" w:rsidRPr="00B24E52">
        <w:rPr>
          <w:b/>
          <w:sz w:val="28"/>
          <w:szCs w:val="28"/>
        </w:rPr>
        <w:t>. Финансирование Кон</w:t>
      </w:r>
      <w:r w:rsidR="00DF25BC">
        <w:rPr>
          <w:b/>
          <w:sz w:val="28"/>
          <w:szCs w:val="28"/>
        </w:rPr>
        <w:t>ференции</w:t>
      </w:r>
    </w:p>
    <w:p w:rsidR="00DF25BC" w:rsidRPr="00B24E52" w:rsidRDefault="00DF25BC" w:rsidP="001B2EF4">
      <w:pPr>
        <w:pStyle w:val="6"/>
        <w:spacing w:before="0" w:after="240" w:line="240" w:lineRule="auto"/>
        <w:ind w:right="23" w:firstLine="709"/>
        <w:rPr>
          <w:sz w:val="28"/>
          <w:szCs w:val="28"/>
        </w:rPr>
      </w:pPr>
      <w:r w:rsidRPr="00B24E52">
        <w:rPr>
          <w:sz w:val="28"/>
          <w:szCs w:val="28"/>
        </w:rPr>
        <w:t xml:space="preserve">9.1. Командировочные расходы на всех этапах, связанные с оплатой проезда, питания, осуществляются за счет организации, направляющей участников </w:t>
      </w:r>
      <w:r>
        <w:rPr>
          <w:sz w:val="28"/>
          <w:szCs w:val="28"/>
        </w:rPr>
        <w:t>К</w:t>
      </w:r>
      <w:r w:rsidRPr="00B24E52">
        <w:rPr>
          <w:sz w:val="28"/>
          <w:szCs w:val="28"/>
        </w:rPr>
        <w:t xml:space="preserve">онференции. </w:t>
      </w:r>
    </w:p>
    <w:p w:rsidR="00DF25BC" w:rsidRPr="001B2EF4" w:rsidRDefault="00DF25BC" w:rsidP="001B2EF4">
      <w:pPr>
        <w:pStyle w:val="6"/>
        <w:spacing w:before="0" w:after="240" w:line="240" w:lineRule="auto"/>
        <w:ind w:right="23" w:firstLine="709"/>
        <w:jc w:val="center"/>
        <w:rPr>
          <w:b/>
          <w:sz w:val="28"/>
          <w:szCs w:val="28"/>
        </w:rPr>
      </w:pPr>
      <w:r w:rsidRPr="00B24E52">
        <w:rPr>
          <w:b/>
          <w:sz w:val="28"/>
          <w:szCs w:val="28"/>
        </w:rPr>
        <w:t>X. Контактные адреса и телефоны</w:t>
      </w:r>
    </w:p>
    <w:p w:rsidR="00DF25BC" w:rsidRDefault="00DF25BC" w:rsidP="00DF25BC">
      <w:pPr>
        <w:pStyle w:val="6"/>
        <w:spacing w:before="0" w:line="240" w:lineRule="auto"/>
        <w:ind w:right="23" w:firstLine="709"/>
        <w:rPr>
          <w:sz w:val="28"/>
          <w:szCs w:val="28"/>
        </w:rPr>
      </w:pPr>
      <w:proofErr w:type="spellStart"/>
      <w:r w:rsidRPr="00B24E52">
        <w:rPr>
          <w:sz w:val="28"/>
          <w:szCs w:val="28"/>
        </w:rPr>
        <w:t>Ромашкина</w:t>
      </w:r>
      <w:proofErr w:type="spellEnd"/>
      <w:r w:rsidRPr="00B24E52">
        <w:rPr>
          <w:sz w:val="28"/>
          <w:szCs w:val="28"/>
        </w:rPr>
        <w:t xml:space="preserve"> Дарья Михайловна, методист МКУ «Отдел образования Исполнительного комитета </w:t>
      </w:r>
      <w:proofErr w:type="spellStart"/>
      <w:r w:rsidRPr="00B24E52">
        <w:rPr>
          <w:sz w:val="28"/>
          <w:szCs w:val="28"/>
        </w:rPr>
        <w:t>Тетюшского</w:t>
      </w:r>
      <w:proofErr w:type="spellEnd"/>
      <w:r w:rsidRPr="00B24E52">
        <w:rPr>
          <w:sz w:val="28"/>
          <w:szCs w:val="28"/>
        </w:rPr>
        <w:t xml:space="preserve"> муниципального района РТ», </w:t>
      </w:r>
    </w:p>
    <w:p w:rsidR="00DF25BC" w:rsidRPr="00B24E52" w:rsidRDefault="00DF25BC" w:rsidP="00DF25BC">
      <w:pPr>
        <w:pStyle w:val="6"/>
        <w:spacing w:before="0" w:line="240" w:lineRule="auto"/>
        <w:ind w:right="23"/>
        <w:rPr>
          <w:sz w:val="28"/>
          <w:szCs w:val="28"/>
        </w:rPr>
      </w:pPr>
      <w:r w:rsidRPr="00B24E52">
        <w:rPr>
          <w:sz w:val="28"/>
          <w:szCs w:val="28"/>
        </w:rPr>
        <w:t>тел.:+7 9376101096.</w:t>
      </w:r>
    </w:p>
    <w:p w:rsidR="00DF25BC" w:rsidRDefault="00C4460A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Белякова Наталья Владимировна</w:t>
      </w:r>
      <w:r w:rsidRPr="00566C8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методист </w:t>
      </w:r>
      <w:r w:rsidRPr="00566C89">
        <w:rPr>
          <w:sz w:val="28"/>
          <w:szCs w:val="28"/>
        </w:rPr>
        <w:t xml:space="preserve">МКУ «Отдел образования Исполнительного комитета Тетюшского муниципального района РТ», </w:t>
      </w:r>
    </w:p>
    <w:p w:rsidR="00C4460A" w:rsidRDefault="00C4460A" w:rsidP="00DF25BC">
      <w:pPr>
        <w:pStyle w:val="6"/>
        <w:spacing w:before="0" w:line="240" w:lineRule="auto"/>
        <w:ind w:right="23"/>
        <w:rPr>
          <w:sz w:val="28"/>
          <w:szCs w:val="28"/>
        </w:rPr>
      </w:pPr>
      <w:r w:rsidRPr="00566C89">
        <w:rPr>
          <w:sz w:val="28"/>
          <w:szCs w:val="28"/>
        </w:rPr>
        <w:t xml:space="preserve">тел.:+7 </w:t>
      </w:r>
      <w:r w:rsidR="001B09AB">
        <w:rPr>
          <w:sz w:val="28"/>
          <w:szCs w:val="28"/>
        </w:rPr>
        <w:t>9178580628</w:t>
      </w:r>
      <w:r>
        <w:rPr>
          <w:sz w:val="28"/>
          <w:szCs w:val="28"/>
        </w:rPr>
        <w:t>.</w:t>
      </w:r>
    </w:p>
    <w:p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C2110F" w:rsidRDefault="00C2110F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DF25BC" w:rsidRDefault="00DF25BC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616EBB" w:rsidRDefault="00616EBB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616EBB" w:rsidRDefault="00616EBB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1B2EF4" w:rsidRDefault="001B2EF4" w:rsidP="00293B17">
      <w:pPr>
        <w:pStyle w:val="6"/>
        <w:spacing w:before="0" w:line="240" w:lineRule="auto"/>
        <w:ind w:right="23" w:firstLine="709"/>
        <w:rPr>
          <w:sz w:val="28"/>
          <w:szCs w:val="28"/>
        </w:rPr>
      </w:pPr>
    </w:p>
    <w:p w:rsidR="00C2110F" w:rsidRDefault="00C2110F" w:rsidP="00C2110F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ЗАЯВКА</w:t>
      </w:r>
    </w:p>
    <w:p w:rsidR="00C2110F" w:rsidRDefault="00C2110F" w:rsidP="00C2110F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</w:t>
      </w:r>
      <w:r w:rsidR="00DE4D7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566C89">
        <w:rPr>
          <w:b/>
          <w:sz w:val="28"/>
          <w:szCs w:val="28"/>
        </w:rPr>
        <w:t xml:space="preserve">I </w:t>
      </w:r>
      <w:r w:rsidR="00616EBB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еспубликанской</w:t>
      </w:r>
      <w:r w:rsidRPr="00566C89">
        <w:rPr>
          <w:b/>
          <w:sz w:val="28"/>
          <w:szCs w:val="28"/>
        </w:rPr>
        <w:t xml:space="preserve"> научно-практической конференции</w:t>
      </w:r>
    </w:p>
    <w:p w:rsidR="00C2110F" w:rsidRDefault="00C2110F" w:rsidP="00C2110F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  <w:r w:rsidRPr="00C144F1">
        <w:rPr>
          <w:b/>
          <w:sz w:val="28"/>
          <w:szCs w:val="28"/>
        </w:rPr>
        <w:t>«Научный потенциал-XXI»</w:t>
      </w:r>
    </w:p>
    <w:p w:rsidR="00C2110F" w:rsidRDefault="00C2110F" w:rsidP="00C2110F">
      <w:pPr>
        <w:pStyle w:val="6"/>
        <w:spacing w:before="0" w:line="240" w:lineRule="auto"/>
        <w:ind w:right="23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210"/>
      </w:tblGrid>
      <w:tr w:rsidR="00C2110F" w:rsidRPr="003C0080" w:rsidTr="00941421">
        <w:trPr>
          <w:trHeight w:val="7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 автора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(полностью)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Город, район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rPr>
          <w:trHeight w:val="7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наименование образовательного учреждения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(для обучающихся)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Направление</w:t>
            </w:r>
            <w:r w:rsidR="00616E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 секция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Ф.И.О. научного руководителя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(полностью) (для обучающихся)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Должность с указанием места работы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2110F" w:rsidRPr="003C0080" w:rsidTr="0094142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C00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Телефон, электронный адрес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0F" w:rsidRPr="003C0080" w:rsidRDefault="00C2110F" w:rsidP="009414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C2110F" w:rsidRPr="003C0080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C2110F" w:rsidRPr="003B27A9" w:rsidRDefault="00C2110F" w:rsidP="00C2110F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родителя/законного представителя субъекта персональных данных)</w:t>
      </w:r>
    </w:p>
    <w:p w:rsidR="00C2110F" w:rsidRPr="003B27A9" w:rsidRDefault="00C2110F" w:rsidP="00C2110F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(почтовый индекс, область РФ, город, район, улица, дом, квартира)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выдан____________________________________________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 обработку персональных данных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 моих персональных данных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 субъекта персональных данных)</w:t>
      </w:r>
    </w:p>
    <w:p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ГАОУ ДПО «Институт развития образования Республики Татарстан», МКУ «Отдел образования Исполнительного комитета </w:t>
      </w:r>
      <w:proofErr w:type="spellStart"/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 с целью формирования базы данных I</w:t>
      </w:r>
      <w:r w:rsidR="00616E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еспубликанской научно-практической конференции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«Научный потенциал–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XXI», а 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персональных данных, хранение персональных данных на электронном и бумажном носителях, передач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данных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законодательством РФ,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публикацию,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ч. в сети Интернет.</w:t>
      </w:r>
    </w:p>
    <w:p w:rsidR="00DF25BC" w:rsidRPr="00B24E52" w:rsidRDefault="00DF25BC" w:rsidP="00616EBB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субъекта к персональным данным осуществляется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предусмотренном Федеральным з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 от 27.07.2006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данных».</w:t>
      </w:r>
    </w:p>
    <w:p w:rsidR="00C2110F" w:rsidRPr="003B27A9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5BC" w:rsidRPr="00B24E52" w:rsidRDefault="00DF25BC" w:rsidP="00DF25B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«___»______________2021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подпис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ь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24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75E6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</w:t>
      </w:r>
    </w:p>
    <w:p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0F" w:rsidRDefault="00C2110F" w:rsidP="00C2110F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F25BC" w:rsidRDefault="00DF25BC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2110F" w:rsidRPr="009A6D10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Состав</w:t>
      </w:r>
    </w:p>
    <w:p w:rsidR="00C2110F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9A6D1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организационного комитета по проведению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DE4D70" w:rsidRPr="00DE4D70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II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616EBB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р</w:t>
      </w:r>
      <w:r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еспубликанской</w:t>
      </w:r>
      <w:r w:rsidRPr="00566C89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 научно-практической конференции </w:t>
      </w:r>
      <w:r w:rsidRPr="00C144F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«Научный потенциал-XXI»</w:t>
      </w:r>
    </w:p>
    <w:p w:rsidR="00C2110F" w:rsidRDefault="00C2110F" w:rsidP="00C2110F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26"/>
        <w:gridCol w:w="6366"/>
      </w:tblGrid>
      <w:tr w:rsidR="00DE4D70" w:rsidRPr="00616EBB" w:rsidTr="00DF25BC">
        <w:trPr>
          <w:trHeight w:hRule="exact" w:val="4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Ф.И.О.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Должность</w:t>
            </w:r>
          </w:p>
        </w:tc>
      </w:tr>
      <w:tr w:rsidR="00DE4D70" w:rsidRPr="00616EBB" w:rsidTr="00DF25BC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Председатель организационного комитета</w:t>
            </w:r>
          </w:p>
        </w:tc>
      </w:tr>
      <w:tr w:rsidR="00DE4D70" w:rsidRPr="00616EBB" w:rsidTr="00DF25BC">
        <w:trPr>
          <w:trHeight w:hRule="exact" w:val="71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D70" w:rsidRPr="00616EBB" w:rsidRDefault="00DE4D70" w:rsidP="00616EBB">
            <w:pPr>
              <w:widowControl w:val="0"/>
              <w:spacing w:after="0" w:line="21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616EBB">
              <w:rPr>
                <w:rFonts w:ascii="Times New Roman" w:eastAsia="Franklin Gothic Demi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Нугуманова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Людмила Николаевна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Ректор ГАОУ ДПО ИРО РТ</w:t>
            </w:r>
          </w:p>
        </w:tc>
      </w:tr>
      <w:tr w:rsidR="00DE4D70" w:rsidRPr="00616EBB" w:rsidTr="00DF25BC">
        <w:trPr>
          <w:trHeight w:hRule="exact" w:val="3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Заместитель председателя организационного комитета</w:t>
            </w:r>
          </w:p>
        </w:tc>
      </w:tr>
      <w:tr w:rsidR="00DE4D70" w:rsidRPr="00616EBB" w:rsidTr="00DF25BC">
        <w:trPr>
          <w:trHeight w:hRule="exact" w:val="105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Кирилина Гульнара </w:t>
            </w: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Феридовна</w:t>
            </w:r>
            <w:proofErr w:type="spellEnd"/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Начальник МКУ «Отдел образования Исполнительного комитета Тетюшского муниципального района РТ»</w:t>
            </w:r>
          </w:p>
        </w:tc>
      </w:tr>
      <w:tr w:rsidR="00DE4D70" w:rsidRPr="00616EBB" w:rsidTr="00DF25BC">
        <w:trPr>
          <w:trHeight w:hRule="exact" w:val="379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Члены организационного комитета</w:t>
            </w:r>
          </w:p>
        </w:tc>
      </w:tr>
      <w:tr w:rsidR="00DE4D70" w:rsidRPr="00616EBB" w:rsidTr="00DF25BC">
        <w:trPr>
          <w:trHeight w:hRule="exact" w:val="74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Яковенко Татьяна Владимировна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Проректор по научной</w:t>
            </w:r>
            <w:r w:rsid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и инновационной деятельности Г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АОУ ДПО ИРО РТ</w:t>
            </w:r>
          </w:p>
        </w:tc>
      </w:tr>
      <w:tr w:rsidR="00DE4D70" w:rsidRPr="00616EBB" w:rsidTr="00DF25BC">
        <w:trPr>
          <w:trHeight w:hRule="exact" w:val="104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Ромашкина Дарья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Методист МКУ «Отдел образования Исполнительного комитета Тетюшского муниципального района РТ»</w:t>
            </w:r>
          </w:p>
        </w:tc>
      </w:tr>
      <w:tr w:rsidR="00DE4D70" w:rsidRPr="00616EBB" w:rsidTr="00DF25BC">
        <w:trPr>
          <w:trHeight w:hRule="exact" w:val="114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Белякова Наталья Владимировна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Методист МКУ «Отдел образования Исполнительного комитета Тетюшского муниципального района РТ»</w:t>
            </w:r>
          </w:p>
        </w:tc>
      </w:tr>
      <w:tr w:rsidR="00DE4D70" w:rsidRPr="00616EBB" w:rsidTr="00DF25BC">
        <w:trPr>
          <w:trHeight w:hRule="exact" w:val="106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7211F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6</w:t>
            </w:r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6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Фаткуллов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Илдар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Робертович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Директор МБОУ «Тетюшская средняя общеобразовательная школа № 1 имени Героя Советского Союза Ханжина Павла Семеновича»</w:t>
            </w:r>
          </w:p>
        </w:tc>
      </w:tr>
      <w:tr w:rsidR="00DE4D70" w:rsidRPr="00616EBB" w:rsidTr="00DF25BC">
        <w:trPr>
          <w:trHeight w:hRule="exact" w:val="14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7211F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7</w:t>
            </w:r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2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Гисматуллина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Светлана Михайловна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17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Заместитель директора по учебной работе МБОУ «</w:t>
            </w: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Тетюшская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средняя общеобразовательная школа №</w:t>
            </w:r>
            <w:r w:rsid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val="en-US" w:eastAsia="ru-RU" w:bidi="ru-RU"/>
              </w:rPr>
              <w:t> </w:t>
            </w: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1 имени Героя Советского Союза Ханжина Павла Семеновича»</w:t>
            </w:r>
          </w:p>
        </w:tc>
      </w:tr>
      <w:tr w:rsidR="00DE4D70" w:rsidRPr="00616EBB" w:rsidTr="00DF25BC">
        <w:trPr>
          <w:trHeight w:hRule="exact" w:val="75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D70" w:rsidRPr="00616EBB" w:rsidRDefault="00D7211F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8</w:t>
            </w:r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4D70" w:rsidRPr="00616EBB" w:rsidRDefault="00D7211F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Зияева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Г</w:t>
            </w:r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ульмира</w:t>
            </w:r>
            <w:proofErr w:type="spellEnd"/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="00DE4D70"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Акмаловна</w:t>
            </w:r>
            <w:proofErr w:type="spellEnd"/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D70" w:rsidRPr="00616EBB" w:rsidRDefault="00DE4D70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Директор Центра реализации стратегий развития образования ГАОУ ДПО ИРО РТ</w:t>
            </w:r>
          </w:p>
        </w:tc>
      </w:tr>
      <w:tr w:rsidR="00D7211F" w:rsidRPr="00616EBB" w:rsidTr="00DF25BC">
        <w:trPr>
          <w:trHeight w:hRule="exact" w:val="100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11F" w:rsidRPr="00616EBB" w:rsidRDefault="00D7211F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11F" w:rsidRPr="00616EBB" w:rsidRDefault="001B09AB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Авандейкина Валентина Петровна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211F" w:rsidRPr="00616EBB" w:rsidRDefault="001B09AB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Методист МКУ «Отдел образования Исполнительного комитета Тетюшского муниципального района РТ»</w:t>
            </w:r>
          </w:p>
        </w:tc>
      </w:tr>
      <w:tr w:rsidR="00BA70C5" w:rsidRPr="00616EBB" w:rsidTr="00DF25BC">
        <w:trPr>
          <w:trHeight w:hRule="exact" w:val="100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0C5" w:rsidRPr="00616EBB" w:rsidRDefault="00BA70C5" w:rsidP="00616EBB">
            <w:pPr>
              <w:widowControl w:val="0"/>
              <w:spacing w:after="0" w:line="240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0C5" w:rsidRPr="00616EBB" w:rsidRDefault="00BA70C5" w:rsidP="00616EBB">
            <w:pPr>
              <w:widowControl w:val="0"/>
              <w:spacing w:after="0" w:line="317" w:lineRule="exact"/>
              <w:ind w:left="57" w:right="57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Моисеева Татьяна Николаевна</w:t>
            </w:r>
          </w:p>
        </w:tc>
        <w:tc>
          <w:tcPr>
            <w:tcW w:w="6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0C5" w:rsidRPr="00616EBB" w:rsidRDefault="00BA70C5" w:rsidP="00616EBB">
            <w:pPr>
              <w:widowControl w:val="0"/>
              <w:spacing w:after="0" w:line="322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</w:pPr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Методист МКУ «Отдел образования Исполнительного комитета </w:t>
            </w:r>
            <w:proofErr w:type="spellStart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>Тетюшского</w:t>
            </w:r>
            <w:proofErr w:type="spellEnd"/>
            <w:r w:rsidRPr="00616EBB"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  <w:lang w:eastAsia="ru-RU" w:bidi="ru-RU"/>
              </w:rPr>
              <w:t xml:space="preserve"> муниципального района РТ»</w:t>
            </w:r>
          </w:p>
        </w:tc>
      </w:tr>
    </w:tbl>
    <w:p w:rsidR="00C2110F" w:rsidRPr="00256F0F" w:rsidRDefault="00C2110F" w:rsidP="0079043E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16EBB" w:rsidRPr="00616EBB" w:rsidRDefault="00616EBB" w:rsidP="0079043E">
      <w:pPr>
        <w:pStyle w:val="a4"/>
        <w:tabs>
          <w:tab w:val="left" w:pos="0"/>
          <w:tab w:val="left" w:pos="2552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en-US" w:eastAsia="ru-RU"/>
        </w:rPr>
        <w:t>______________________________</w:t>
      </w:r>
    </w:p>
    <w:sectPr w:rsidR="00616EBB" w:rsidRPr="00616EBB" w:rsidSect="0090653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3D47"/>
    <w:multiLevelType w:val="hybridMultilevel"/>
    <w:tmpl w:val="0480EE7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14426"/>
    <w:multiLevelType w:val="hybridMultilevel"/>
    <w:tmpl w:val="3280B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B1F66"/>
    <w:multiLevelType w:val="hybridMultilevel"/>
    <w:tmpl w:val="7700DA2C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264515"/>
    <w:multiLevelType w:val="hybridMultilevel"/>
    <w:tmpl w:val="B806633E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A6B10"/>
    <w:multiLevelType w:val="hybridMultilevel"/>
    <w:tmpl w:val="1F94EAF8"/>
    <w:lvl w:ilvl="0" w:tplc="EDBA8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4F"/>
    <w:rsid w:val="00182A4F"/>
    <w:rsid w:val="0019495A"/>
    <w:rsid w:val="001B09AB"/>
    <w:rsid w:val="001B2EF4"/>
    <w:rsid w:val="001D45E3"/>
    <w:rsid w:val="00256F0F"/>
    <w:rsid w:val="00293B17"/>
    <w:rsid w:val="002F05FD"/>
    <w:rsid w:val="002F09B6"/>
    <w:rsid w:val="003C3C10"/>
    <w:rsid w:val="00425BC5"/>
    <w:rsid w:val="005C6DD8"/>
    <w:rsid w:val="00616EBB"/>
    <w:rsid w:val="006547FC"/>
    <w:rsid w:val="006C00C2"/>
    <w:rsid w:val="00724D96"/>
    <w:rsid w:val="00734443"/>
    <w:rsid w:val="007829D8"/>
    <w:rsid w:val="0079043E"/>
    <w:rsid w:val="008E3811"/>
    <w:rsid w:val="0090653B"/>
    <w:rsid w:val="00983DD6"/>
    <w:rsid w:val="00994C6B"/>
    <w:rsid w:val="00B465BA"/>
    <w:rsid w:val="00BA70C5"/>
    <w:rsid w:val="00BF2AA1"/>
    <w:rsid w:val="00C2110F"/>
    <w:rsid w:val="00C4460A"/>
    <w:rsid w:val="00CD3497"/>
    <w:rsid w:val="00D7211F"/>
    <w:rsid w:val="00DE0B22"/>
    <w:rsid w:val="00DE4D70"/>
    <w:rsid w:val="00DF25BC"/>
    <w:rsid w:val="00F4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71D601"/>
  <w15:docId w15:val="{88784165-48DD-462D-9B96-52083A9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293B1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293B17"/>
    <w:pPr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34"/>
    <w:qFormat/>
    <w:rsid w:val="00C2110F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C21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4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tetus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iplagi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vchoanatvsis.p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tetyushi/tetus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romashkin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2021-01-11T09:15:00Z</dcterms:created>
  <dcterms:modified xsi:type="dcterms:W3CDTF">2021-01-12T10:18:00Z</dcterms:modified>
</cp:coreProperties>
</file>